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8E" w:rsidRDefault="00531A8E" w:rsidP="00531A8E">
      <w:pPr>
        <w:pStyle w:val="4"/>
        <w:keepNext w:val="0"/>
        <w:jc w:val="center"/>
        <w:outlineLvl w:val="3"/>
        <w:rPr>
          <w:rFonts w:ascii="Arial Narrow" w:hAnsi="Arial Narrow"/>
          <w:i/>
          <w:color w:val="auto"/>
        </w:rPr>
      </w:pPr>
      <w:r>
        <w:rPr>
          <w:rFonts w:ascii="Arial" w:hAnsi="Arial"/>
          <w:color w:val="auto"/>
        </w:rPr>
        <w:t>Аналіз</w:t>
      </w:r>
    </w:p>
    <w:p w:rsidR="00531A8E" w:rsidRDefault="00531A8E" w:rsidP="00531A8E">
      <w:pPr>
        <w:autoSpaceDE w:val="0"/>
        <w:autoSpaceDN w:val="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надзвичайних ситуацій і небезпечних подій, які мали місце</w:t>
      </w:r>
    </w:p>
    <w:p w:rsidR="00531A8E" w:rsidRDefault="00531A8E" w:rsidP="00531A8E">
      <w:pPr>
        <w:autoSpaceDE w:val="0"/>
        <w:autoSpaceDN w:val="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на території області у жовтні 2023 року</w:t>
      </w:r>
    </w:p>
    <w:p w:rsidR="00531A8E" w:rsidRDefault="00531A8E" w:rsidP="00531A8E">
      <w:pPr>
        <w:autoSpaceDE w:val="0"/>
        <w:autoSpaceDN w:val="0"/>
        <w:jc w:val="center"/>
        <w:rPr>
          <w:rFonts w:ascii="Arial" w:hAnsi="Arial"/>
          <w:b/>
          <w:color w:val="0070C0"/>
          <w:sz w:val="10"/>
          <w:szCs w:val="10"/>
        </w:rPr>
      </w:pPr>
    </w:p>
    <w:p w:rsidR="00531A8E" w:rsidRDefault="00531A8E" w:rsidP="00531A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жовтня на території області </w:t>
      </w:r>
      <w:r>
        <w:rPr>
          <w:b/>
          <w:i/>
          <w:spacing w:val="-4"/>
          <w:sz w:val="28"/>
          <w:szCs w:val="28"/>
        </w:rPr>
        <w:t>зареєстровано 1 надзвичайну ситуацію природного характеру та 260 небезпечних подій техногенного і природного характеру, внаслідок яких 19</w:t>
      </w:r>
      <w:r>
        <w:rPr>
          <w:b/>
          <w:bCs/>
          <w:i/>
          <w:iCs/>
          <w:spacing w:val="-4"/>
          <w:sz w:val="28"/>
          <w:szCs w:val="28"/>
        </w:rPr>
        <w:t xml:space="preserve"> осіб загинули та 80 осіб постраждали.</w:t>
      </w:r>
      <w:r>
        <w:rPr>
          <w:sz w:val="28"/>
          <w:szCs w:val="28"/>
        </w:rPr>
        <w:t xml:space="preserve"> </w:t>
      </w:r>
      <w:bookmarkStart w:id="0" w:name="_Hlk118291381"/>
    </w:p>
    <w:p w:rsidR="00531A8E" w:rsidRDefault="00531A8E" w:rsidP="00531A8E">
      <w:pPr>
        <w:autoSpaceDE w:val="0"/>
        <w:autoSpaceDN w:val="0"/>
        <w:ind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У порівнянні з жовтнем 2022 року кількість небезпечних подій (у жовтні </w:t>
      </w:r>
      <w:r>
        <w:rPr>
          <w:spacing w:val="-4"/>
          <w:sz w:val="28"/>
          <w:szCs w:val="28"/>
        </w:rPr>
        <w:t xml:space="preserve">2022 року – 215) збільшилась </w:t>
      </w:r>
      <w:r>
        <w:rPr>
          <w:sz w:val="28"/>
          <w:szCs w:val="28"/>
        </w:rPr>
        <w:t>на 20,9%</w:t>
      </w:r>
      <w:r>
        <w:rPr>
          <w:spacing w:val="-4"/>
          <w:sz w:val="28"/>
          <w:szCs w:val="28"/>
        </w:rPr>
        <w:t xml:space="preserve">, кількість загиблих (у жовтні 2022 року – </w:t>
      </w:r>
      <w:r>
        <w:rPr>
          <w:sz w:val="28"/>
          <w:szCs w:val="28"/>
        </w:rPr>
        <w:t>21 особа) та кількість постраждалих (у жовтні 2022 року – 87 осіб)  зменшились відповідно на 9,5% та 8,0%.</w:t>
      </w:r>
    </w:p>
    <w:p w:rsidR="00531A8E" w:rsidRDefault="00531A8E" w:rsidP="00531A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Із загальної кількості небезпечних подій 70,4% припадає на побутові пожежі та пожежі в природних екосистемах області.</w:t>
      </w:r>
    </w:p>
    <w:bookmarkEnd w:id="0"/>
    <w:p w:rsidR="00531A8E" w:rsidRDefault="00531A8E" w:rsidP="00531A8E">
      <w:pPr>
        <w:pStyle w:val="a3"/>
        <w:spacing w:after="0"/>
        <w:ind w:left="0" w:firstLine="720"/>
        <w:jc w:val="both"/>
        <w:rPr>
          <w:color w:val="0070C0"/>
          <w:sz w:val="12"/>
          <w:szCs w:val="12"/>
        </w:rPr>
      </w:pPr>
    </w:p>
    <w:p w:rsidR="00531A8E" w:rsidRDefault="00531A8E" w:rsidP="00531A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Надзвичайні ситуації і небезпечні події воєнного характеру</w:t>
      </w:r>
    </w:p>
    <w:p w:rsidR="00531A8E" w:rsidRDefault="00531A8E" w:rsidP="00531A8E">
      <w:pPr>
        <w:jc w:val="center"/>
        <w:rPr>
          <w:rFonts w:ascii="Arial" w:hAnsi="Arial" w:cs="Arial"/>
          <w:b/>
          <w:color w:val="0070C0"/>
          <w:sz w:val="8"/>
          <w:szCs w:val="8"/>
        </w:rPr>
      </w:pPr>
    </w:p>
    <w:p w:rsidR="00531A8E" w:rsidRDefault="00531A8E" w:rsidP="00531A8E">
      <w:pPr>
        <w:ind w:firstLine="708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bookmarkStart w:id="1" w:name="_Hlk123208979"/>
      <w:bookmarkStart w:id="2" w:name="_Hlk136509492"/>
      <w:bookmarkStart w:id="3" w:name="_Hlk146874343"/>
      <w:bookmarkStart w:id="4" w:name="_Hlk146876031"/>
      <w:bookmarkStart w:id="5" w:name="_Hlk118300093"/>
      <w:bookmarkStart w:id="6" w:name="_Hlk126141041"/>
      <w:bookmarkStart w:id="7" w:name="_Hlk133844662"/>
      <w:r>
        <w:rPr>
          <w:sz w:val="28"/>
          <w:szCs w:val="28"/>
          <w:shd w:val="clear" w:color="auto" w:fill="FFFFFF"/>
        </w:rPr>
        <w:t xml:space="preserve">Внаслідок військової агресії </w:t>
      </w:r>
      <w:proofErr w:type="spellStart"/>
      <w:r>
        <w:rPr>
          <w:sz w:val="28"/>
          <w:szCs w:val="28"/>
          <w:shd w:val="clear" w:color="auto" w:fill="FFFFFF"/>
        </w:rPr>
        <w:t>рф</w:t>
      </w:r>
      <w:proofErr w:type="spellEnd"/>
      <w:r>
        <w:rPr>
          <w:sz w:val="28"/>
          <w:szCs w:val="28"/>
          <w:shd w:val="clear" w:color="auto" w:fill="FFFFFF"/>
        </w:rPr>
        <w:t xml:space="preserve"> на території Чернігівської області з                        24 лютого 2022 року по 01 листопада 2023 року</w:t>
      </w:r>
      <w:r>
        <w:rPr>
          <w:color w:val="0070C0"/>
          <w:sz w:val="28"/>
          <w:szCs w:val="28"/>
          <w:shd w:val="clear" w:color="auto" w:fill="FFFFFF"/>
        </w:rPr>
        <w:t xml:space="preserve"> </w:t>
      </w:r>
      <w:bookmarkStart w:id="8" w:name="_Hlk146803151"/>
      <w:r>
        <w:rPr>
          <w:b/>
          <w:bCs/>
          <w:i/>
          <w:iCs/>
          <w:sz w:val="28"/>
          <w:szCs w:val="28"/>
          <w:shd w:val="clear" w:color="auto" w:fill="FFFFFF"/>
        </w:rPr>
        <w:t>680 цивільних осіб загинули та 1332 особи отримали поранення.</w:t>
      </w:r>
    </w:p>
    <w:p w:rsidR="00531A8E" w:rsidRDefault="00531A8E" w:rsidP="00531A8E">
      <w:pPr>
        <w:pStyle w:val="a6"/>
        <w:spacing w:before="0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9" w:name="_Hlk141958142"/>
      <w:bookmarkEnd w:id="1"/>
      <w:bookmarkEnd w:id="2"/>
      <w:bookmarkEnd w:id="8"/>
      <w:r>
        <w:rPr>
          <w:rFonts w:ascii="Times New Roman" w:hAnsi="Times New Roman"/>
          <w:sz w:val="28"/>
          <w:szCs w:val="28"/>
        </w:rPr>
        <w:t xml:space="preserve">Протягом березня 2022 року-жовтня 2023 року зареєстровано                       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38 інцидентів серед цивільного населення, що пов’язані з вибухонебезпечними предметами, внаслідок цих інцидентів 23 цивільні особи загинули та 35 цивільних осіб отримали поранення.</w:t>
      </w:r>
    </w:p>
    <w:bookmarkEnd w:id="9"/>
    <w:p w:rsidR="00531A8E" w:rsidRDefault="00531A8E" w:rsidP="00531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інформацією Державної електронної системи обліку руйнувань, статусу відновлення інфраструктури України внаслідок обстрілів, авіаційних та ракетних ударів станом на 01 листопада 2023 року </w:t>
      </w:r>
      <w:bookmarkStart w:id="10" w:name="_Hlk141713978"/>
      <w:bookmarkStart w:id="11" w:name="_Hlk136508484"/>
      <w:r>
        <w:rPr>
          <w:b/>
          <w:bCs/>
          <w:i/>
          <w:iCs/>
          <w:sz w:val="28"/>
          <w:szCs w:val="28"/>
        </w:rPr>
        <w:t xml:space="preserve">зареєстровані як зруйновані або пошкоджені </w:t>
      </w:r>
      <w:bookmarkEnd w:id="3"/>
      <w:bookmarkEnd w:id="4"/>
      <w:bookmarkEnd w:id="10"/>
      <w:r>
        <w:rPr>
          <w:b/>
          <w:bCs/>
          <w:i/>
          <w:iCs/>
          <w:sz w:val="28"/>
          <w:szCs w:val="28"/>
        </w:rPr>
        <w:t>12339 будівель, споруд, об’єктів та систем життєзабезпечення</w:t>
      </w:r>
      <w:r>
        <w:rPr>
          <w:sz w:val="28"/>
          <w:szCs w:val="28"/>
        </w:rPr>
        <w:t>, у тому числі:</w:t>
      </w:r>
    </w:p>
    <w:p w:rsidR="00531A8E" w:rsidRDefault="00531A8E" w:rsidP="00531A8E">
      <w:pPr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- 1133  багатоквартирні  житлові  будинки,  7744  приватні   житлові будинки, 1174 господарські будівлі, 26 гуртожитків та 5 готелів;                    </w:t>
      </w:r>
    </w:p>
    <w:p w:rsidR="00531A8E" w:rsidRDefault="00531A8E" w:rsidP="00531A8E">
      <w:pPr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- 233 заклади та об’єкти освіти і спорту; </w:t>
      </w:r>
    </w:p>
    <w:p w:rsidR="00531A8E" w:rsidRDefault="00531A8E" w:rsidP="00531A8E">
      <w:pPr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- 107 закладів охорони здоров’я; </w:t>
      </w:r>
    </w:p>
    <w:p w:rsidR="00531A8E" w:rsidRDefault="00531A8E" w:rsidP="00531A8E">
      <w:pPr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- 129 </w:t>
      </w:r>
      <w:proofErr w:type="spellStart"/>
      <w:r>
        <w:rPr>
          <w:sz w:val="28"/>
          <w:szCs w:val="28"/>
        </w:rPr>
        <w:t>адмінбудівель</w:t>
      </w:r>
      <w:proofErr w:type="spellEnd"/>
      <w:r>
        <w:rPr>
          <w:sz w:val="28"/>
          <w:szCs w:val="28"/>
        </w:rPr>
        <w:t xml:space="preserve">,  господарських   споруд,   закладів   соціального захисту і установ із надання соціальних послуг; </w:t>
      </w:r>
    </w:p>
    <w:p w:rsidR="00531A8E" w:rsidRDefault="00531A8E" w:rsidP="00531A8E">
      <w:pPr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- 63 заклади торгівлі, харчування та побутового обслуговування;</w:t>
      </w:r>
    </w:p>
    <w:p w:rsidR="00531A8E" w:rsidRDefault="00531A8E" w:rsidP="00531A8E">
      <w:pPr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- 57 пам’яток культурної спадщини, 8 бібліотек, 48 будинків культури, </w:t>
      </w:r>
      <w:r>
        <w:rPr>
          <w:sz w:val="28"/>
          <w:szCs w:val="28"/>
          <w:lang w:val="ru-RU"/>
        </w:rPr>
        <w:t xml:space="preserve">                                       </w:t>
      </w:r>
      <w:r>
        <w:rPr>
          <w:sz w:val="28"/>
          <w:szCs w:val="28"/>
        </w:rPr>
        <w:t>4 заклади рекреації та 5 музеїв;</w:t>
      </w:r>
    </w:p>
    <w:p w:rsidR="00531A8E" w:rsidRDefault="00531A8E" w:rsidP="00531A8E">
      <w:pPr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- 12</w:t>
      </w:r>
      <w:r>
        <w:rPr>
          <w:sz w:val="28"/>
          <w:szCs w:val="28"/>
          <w:lang w:val="ru-RU"/>
        </w:rPr>
        <w:t>85</w:t>
      </w:r>
      <w:r>
        <w:rPr>
          <w:sz w:val="28"/>
          <w:szCs w:val="28"/>
        </w:rPr>
        <w:t xml:space="preserve"> об’єктів та мереж </w:t>
      </w:r>
      <w:proofErr w:type="spellStart"/>
      <w:r>
        <w:rPr>
          <w:sz w:val="28"/>
          <w:szCs w:val="28"/>
        </w:rPr>
        <w:t>тепло-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газо-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електро-</w:t>
      </w:r>
      <w:proofErr w:type="spellEnd"/>
      <w:r>
        <w:rPr>
          <w:sz w:val="28"/>
          <w:szCs w:val="28"/>
        </w:rPr>
        <w:t>, водопостачання та водовідведення;</w:t>
      </w:r>
    </w:p>
    <w:p w:rsidR="00531A8E" w:rsidRDefault="00531A8E" w:rsidP="00531A8E">
      <w:pPr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- 60 об’єктів промисловості;  </w:t>
      </w:r>
    </w:p>
    <w:p w:rsidR="00531A8E" w:rsidRDefault="00531A8E" w:rsidP="00531A8E">
      <w:pPr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- 48 елеваторів, сільгосппідприємств та об’єктів тваринництва;</w:t>
      </w:r>
    </w:p>
    <w:p w:rsidR="00531A8E" w:rsidRDefault="00531A8E" w:rsidP="00531A8E">
      <w:pPr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автомобільних та 1 залізничний мости;</w:t>
      </w:r>
    </w:p>
    <w:p w:rsidR="00531A8E" w:rsidRDefault="00531A8E" w:rsidP="00531A8E">
      <w:pPr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- 19 складів, 4 СТО, 4 АЗС та 1 нафтобаза;</w:t>
      </w:r>
    </w:p>
    <w:p w:rsidR="00531A8E" w:rsidRDefault="00531A8E" w:rsidP="00531A8E">
      <w:pPr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тощо. </w:t>
      </w:r>
    </w:p>
    <w:p w:rsidR="00531A8E" w:rsidRDefault="00531A8E" w:rsidP="00531A8E">
      <w:pPr>
        <w:ind w:firstLine="709"/>
        <w:jc w:val="both"/>
        <w:rPr>
          <w:rStyle w:val="a7"/>
          <w:b w:val="0"/>
          <w:bCs w:val="0"/>
        </w:rPr>
      </w:pPr>
      <w:r>
        <w:rPr>
          <w:sz w:val="28"/>
          <w:szCs w:val="28"/>
        </w:rPr>
        <w:tab/>
      </w:r>
      <w:bookmarkStart w:id="12" w:name="_Hlk143505866"/>
      <w:r>
        <w:rPr>
          <w:sz w:val="28"/>
          <w:szCs w:val="28"/>
        </w:rPr>
        <w:t xml:space="preserve">Разом з цим, </w:t>
      </w:r>
      <w:r>
        <w:rPr>
          <w:b/>
          <w:bCs/>
          <w:i/>
          <w:iCs/>
          <w:sz w:val="28"/>
          <w:szCs w:val="28"/>
        </w:rPr>
        <w:t>19 серпня зареєстрована резонансна подія, яка пов’язана із ракетним обстрілом центру міста Чернігова</w:t>
      </w:r>
      <w:r>
        <w:rPr>
          <w:sz w:val="28"/>
          <w:szCs w:val="28"/>
        </w:rPr>
        <w:t xml:space="preserve">, а саме: в </w:t>
      </w:r>
      <w:r>
        <w:rPr>
          <w:rStyle w:val="a7"/>
          <w:b w:val="0"/>
          <w:bCs w:val="0"/>
          <w:sz w:val="28"/>
          <w:szCs w:val="28"/>
        </w:rPr>
        <w:t xml:space="preserve">м. </w:t>
      </w:r>
      <w:r>
        <w:rPr>
          <w:rStyle w:val="a7"/>
          <w:b w:val="0"/>
          <w:bCs w:val="0"/>
          <w:sz w:val="28"/>
          <w:szCs w:val="28"/>
        </w:rPr>
        <w:lastRenderedPageBreak/>
        <w:t xml:space="preserve">Чернігові по проспекту Миру, 23 об 11 год. 30 </w:t>
      </w:r>
      <w:proofErr w:type="spellStart"/>
      <w:r>
        <w:rPr>
          <w:rStyle w:val="a7"/>
          <w:b w:val="0"/>
          <w:bCs w:val="0"/>
          <w:sz w:val="28"/>
          <w:szCs w:val="28"/>
        </w:rPr>
        <w:t>хв.  </w:t>
      </w:r>
      <w:r>
        <w:rPr>
          <w:sz w:val="28"/>
          <w:szCs w:val="28"/>
        </w:rPr>
        <w:t>зафіксо</w:t>
      </w:r>
      <w:proofErr w:type="spellEnd"/>
      <w:r>
        <w:rPr>
          <w:sz w:val="28"/>
          <w:szCs w:val="28"/>
        </w:rPr>
        <w:t xml:space="preserve">вано </w:t>
      </w:r>
      <w:r>
        <w:rPr>
          <w:rStyle w:val="a7"/>
          <w:b w:val="0"/>
          <w:bCs w:val="0"/>
          <w:sz w:val="28"/>
          <w:szCs w:val="28"/>
        </w:rPr>
        <w:t xml:space="preserve">влучання ракети в районі  будівлі  Чернігівського обласного академічного українського музично-драматичного театру ім. Т.Г. Шевченка. </w:t>
      </w:r>
      <w:bookmarkStart w:id="13" w:name="_Hlk143506264"/>
      <w:r>
        <w:rPr>
          <w:rStyle w:val="a7"/>
          <w:b w:val="0"/>
          <w:bCs w:val="0"/>
          <w:sz w:val="28"/>
          <w:szCs w:val="28"/>
        </w:rPr>
        <w:t>Внаслідок ракетного удару загинули                7 осіб (з них 1 дитина) та 207  осіб отримали поранення різного ступеню важкості.</w:t>
      </w:r>
      <w:bookmarkEnd w:id="13"/>
      <w:r>
        <w:rPr>
          <w:rStyle w:val="a7"/>
          <w:b w:val="0"/>
          <w:bCs w:val="0"/>
          <w:sz w:val="28"/>
          <w:szCs w:val="28"/>
        </w:rPr>
        <w:t xml:space="preserve">   </w:t>
      </w:r>
    </w:p>
    <w:p w:rsidR="00531A8E" w:rsidRDefault="00531A8E" w:rsidP="00531A8E">
      <w:pPr>
        <w:ind w:firstLine="709"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>В результаті вибуху ракети пошкоджено  10 адміністративних будівель:</w:t>
      </w:r>
    </w:p>
    <w:p w:rsidR="00531A8E" w:rsidRDefault="00531A8E" w:rsidP="00531A8E">
      <w:pPr>
        <w:pStyle w:val="a5"/>
        <w:numPr>
          <w:ilvl w:val="0"/>
          <w:numId w:val="1"/>
        </w:numPr>
        <w:spacing w:before="120"/>
        <w:ind w:left="0" w:firstLine="851"/>
        <w:jc w:val="both"/>
      </w:pPr>
      <w:r>
        <w:rPr>
          <w:sz w:val="28"/>
          <w:szCs w:val="28"/>
        </w:rPr>
        <w:t>Чернігівський обласний АУМД театр ім. Т.Г.Шевченка;</w:t>
      </w:r>
    </w:p>
    <w:p w:rsidR="00531A8E" w:rsidRDefault="00531A8E" w:rsidP="00531A8E">
      <w:pPr>
        <w:pStyle w:val="a5"/>
        <w:numPr>
          <w:ilvl w:val="0"/>
          <w:numId w:val="1"/>
        </w:numPr>
        <w:spacing w:before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Чернігівський фаховий музичний коледж </w:t>
      </w:r>
      <w:proofErr w:type="spellStart"/>
      <w:r>
        <w:rPr>
          <w:sz w:val="28"/>
          <w:szCs w:val="28"/>
        </w:rPr>
        <w:t>ім.Л.М.Ревуцького</w:t>
      </w:r>
      <w:proofErr w:type="spellEnd"/>
      <w:r>
        <w:rPr>
          <w:sz w:val="28"/>
          <w:szCs w:val="28"/>
        </w:rPr>
        <w:t xml:space="preserve"> (двері, вікна);</w:t>
      </w:r>
    </w:p>
    <w:p w:rsidR="00531A8E" w:rsidRDefault="00531A8E" w:rsidP="00531A8E">
      <w:pPr>
        <w:pStyle w:val="a5"/>
        <w:numPr>
          <w:ilvl w:val="0"/>
          <w:numId w:val="1"/>
        </w:numPr>
        <w:spacing w:before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Чернігівський обласний молодіжний театр (вікна);</w:t>
      </w:r>
    </w:p>
    <w:p w:rsidR="00531A8E" w:rsidRDefault="00531A8E" w:rsidP="00531A8E">
      <w:pPr>
        <w:pStyle w:val="a5"/>
        <w:numPr>
          <w:ilvl w:val="0"/>
          <w:numId w:val="1"/>
        </w:numPr>
        <w:spacing w:before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Організаційно-методичний центр контролю та технічного нагляду закладів культури і туризму (вікна);</w:t>
      </w:r>
    </w:p>
    <w:p w:rsidR="00531A8E" w:rsidRDefault="00531A8E" w:rsidP="00531A8E">
      <w:pPr>
        <w:pStyle w:val="a5"/>
        <w:numPr>
          <w:ilvl w:val="0"/>
          <w:numId w:val="1"/>
        </w:numPr>
        <w:spacing w:before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П’ятницька та </w:t>
      </w:r>
      <w:proofErr w:type="spellStart"/>
      <w:r>
        <w:rPr>
          <w:sz w:val="28"/>
          <w:szCs w:val="28"/>
        </w:rPr>
        <w:t>Катерининська</w:t>
      </w:r>
      <w:proofErr w:type="spellEnd"/>
      <w:r>
        <w:rPr>
          <w:sz w:val="28"/>
          <w:szCs w:val="28"/>
        </w:rPr>
        <w:t xml:space="preserve"> церкви (вікна);</w:t>
      </w:r>
    </w:p>
    <w:p w:rsidR="00531A8E" w:rsidRDefault="00531A8E" w:rsidP="00531A8E">
      <w:pPr>
        <w:pStyle w:val="a5"/>
        <w:numPr>
          <w:ilvl w:val="0"/>
          <w:numId w:val="1"/>
        </w:numPr>
        <w:spacing w:before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Чернігівська загальноосвітня школа І-ІІІ ст. № 3 (вікна, стеля);</w:t>
      </w:r>
    </w:p>
    <w:p w:rsidR="00531A8E" w:rsidRDefault="00531A8E" w:rsidP="00531A8E">
      <w:pPr>
        <w:spacing w:before="120"/>
        <w:ind w:firstLine="851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Приміщення структурних підрозділів обласної державної адміністрації: </w:t>
      </w:r>
    </w:p>
    <w:p w:rsidR="00531A8E" w:rsidRDefault="00531A8E" w:rsidP="00531A8E">
      <w:pPr>
        <w:pStyle w:val="a5"/>
        <w:numPr>
          <w:ilvl w:val="0"/>
          <w:numId w:val="2"/>
        </w:numPr>
        <w:spacing w:before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економічного розвитку (вікна, двері, стіни, стеля);</w:t>
      </w:r>
    </w:p>
    <w:p w:rsidR="00531A8E" w:rsidRDefault="00531A8E" w:rsidP="00531A8E">
      <w:pPr>
        <w:pStyle w:val="a5"/>
        <w:numPr>
          <w:ilvl w:val="0"/>
          <w:numId w:val="3"/>
        </w:numPr>
        <w:tabs>
          <w:tab w:val="left" w:pos="851"/>
        </w:tabs>
        <w:spacing w:before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агропромислового розвитку (вікна);</w:t>
      </w:r>
    </w:p>
    <w:p w:rsidR="00531A8E" w:rsidRDefault="00531A8E" w:rsidP="00531A8E">
      <w:pPr>
        <w:pStyle w:val="a5"/>
        <w:numPr>
          <w:ilvl w:val="0"/>
          <w:numId w:val="3"/>
        </w:numPr>
        <w:tabs>
          <w:tab w:val="left" w:pos="851"/>
        </w:tabs>
        <w:spacing w:before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інформаційної діяльності та комунікацій з громадськістю (вікна);</w:t>
      </w:r>
    </w:p>
    <w:p w:rsidR="00531A8E" w:rsidRDefault="00531A8E" w:rsidP="00531A8E">
      <w:pPr>
        <w:pStyle w:val="a5"/>
        <w:numPr>
          <w:ilvl w:val="0"/>
          <w:numId w:val="3"/>
        </w:numPr>
        <w:spacing w:before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Управління містобудування та архітектури (вікна).</w:t>
      </w:r>
    </w:p>
    <w:p w:rsidR="00531A8E" w:rsidRDefault="00531A8E" w:rsidP="00531A8E">
      <w:pPr>
        <w:pStyle w:val="a5"/>
        <w:spacing w:before="120"/>
        <w:ind w:left="0"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Управителями (КП «Деснянське», КП «</w:t>
      </w:r>
      <w:proofErr w:type="spellStart"/>
      <w:r>
        <w:rPr>
          <w:bCs/>
          <w:iCs/>
          <w:sz w:val="28"/>
          <w:szCs w:val="28"/>
        </w:rPr>
        <w:t>Новозаводське</w:t>
      </w:r>
      <w:proofErr w:type="spellEnd"/>
      <w:r>
        <w:rPr>
          <w:bCs/>
          <w:iCs/>
          <w:sz w:val="28"/>
          <w:szCs w:val="28"/>
        </w:rPr>
        <w:t>» Чернігівської міської ради) обстежено 77 житлових будинків, за наслідками обстеження виявлено пошкодження</w:t>
      </w:r>
      <w:r>
        <w:rPr>
          <w:rStyle w:val="a7"/>
          <w:sz w:val="28"/>
          <w:szCs w:val="28"/>
        </w:rPr>
        <w:t xml:space="preserve"> </w:t>
      </w:r>
      <w:r>
        <w:rPr>
          <w:rStyle w:val="a7"/>
          <w:b w:val="0"/>
          <w:bCs w:val="0"/>
          <w:sz w:val="28"/>
          <w:szCs w:val="28"/>
        </w:rPr>
        <w:t>покрівлі в 45 будинках (орієнтовна площа пошкодження складає 7,9 тис. м</w:t>
      </w:r>
      <w:r>
        <w:rPr>
          <w:rStyle w:val="a7"/>
          <w:b w:val="0"/>
          <w:bCs w:val="0"/>
          <w:sz w:val="28"/>
          <w:szCs w:val="28"/>
          <w:vertAlign w:val="superscript"/>
        </w:rPr>
        <w:t>2</w:t>
      </w:r>
      <w:r>
        <w:rPr>
          <w:rStyle w:val="a7"/>
          <w:b w:val="0"/>
          <w:bCs w:val="0"/>
          <w:sz w:val="28"/>
          <w:szCs w:val="28"/>
        </w:rPr>
        <w:t>), вікон (820 шт.) та дверей в 60 будинках,                    437 вікон в квартирах (орієнтовна площа пошкодження 832 м</w:t>
      </w:r>
      <w:r>
        <w:rPr>
          <w:rStyle w:val="a7"/>
          <w:b w:val="0"/>
          <w:bCs w:val="0"/>
          <w:sz w:val="28"/>
          <w:szCs w:val="28"/>
          <w:vertAlign w:val="superscript"/>
        </w:rPr>
        <w:t>2</w:t>
      </w:r>
      <w:r>
        <w:rPr>
          <w:rStyle w:val="a7"/>
          <w:b w:val="0"/>
          <w:bCs w:val="0"/>
          <w:sz w:val="28"/>
          <w:szCs w:val="28"/>
        </w:rPr>
        <w:t>), 413 вікон в місцях загального користування (орієнтовна площа пошкодження складає                        894 м</w:t>
      </w:r>
      <w:r>
        <w:rPr>
          <w:rStyle w:val="a7"/>
          <w:b w:val="0"/>
          <w:bCs w:val="0"/>
          <w:sz w:val="28"/>
          <w:szCs w:val="28"/>
          <w:vertAlign w:val="superscript"/>
        </w:rPr>
        <w:t>2</w:t>
      </w:r>
      <w:r>
        <w:rPr>
          <w:rStyle w:val="a7"/>
          <w:b w:val="0"/>
          <w:bCs w:val="0"/>
          <w:sz w:val="28"/>
          <w:szCs w:val="28"/>
        </w:rPr>
        <w:t xml:space="preserve">). </w:t>
      </w:r>
    </w:p>
    <w:bookmarkEnd w:id="12"/>
    <w:p w:rsidR="00531A8E" w:rsidRDefault="00531A8E" w:rsidP="00531A8E">
      <w:pPr>
        <w:jc w:val="both"/>
        <w:rPr>
          <w:color w:val="0070C0"/>
          <w:sz w:val="8"/>
          <w:szCs w:val="8"/>
        </w:rPr>
      </w:pPr>
      <w:r>
        <w:rPr>
          <w:color w:val="0070C0"/>
          <w:sz w:val="28"/>
          <w:szCs w:val="28"/>
        </w:rPr>
        <w:t xml:space="preserve"> </w:t>
      </w:r>
      <w:bookmarkEnd w:id="11"/>
    </w:p>
    <w:p w:rsidR="00531A8E" w:rsidRDefault="00531A8E" w:rsidP="00531A8E">
      <w:pPr>
        <w:ind w:firstLine="709"/>
        <w:jc w:val="both"/>
        <w:rPr>
          <w:b/>
          <w:bCs/>
          <w:i/>
          <w:iCs/>
          <w:color w:val="0070C0"/>
          <w:sz w:val="28"/>
          <w:szCs w:val="28"/>
        </w:rPr>
      </w:pPr>
      <w:bookmarkStart w:id="14" w:name="_Hlk128643483"/>
      <w:bookmarkEnd w:id="5"/>
      <w:bookmarkEnd w:id="6"/>
      <w:r>
        <w:rPr>
          <w:sz w:val="28"/>
          <w:szCs w:val="28"/>
        </w:rPr>
        <w:t>За період з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24 лютого 2022 року по 01 листопада 2023 року </w:t>
      </w:r>
      <w:r>
        <w:rPr>
          <w:b/>
          <w:bCs/>
          <w:i/>
          <w:iCs/>
          <w:sz w:val="28"/>
          <w:szCs w:val="28"/>
        </w:rPr>
        <w:t>бойові дії,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обстріли, авіаційні та ракетні удари</w:t>
      </w:r>
      <w:r>
        <w:rPr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b/>
          <w:bCs/>
          <w:i/>
          <w:iCs/>
          <w:sz w:val="28"/>
          <w:szCs w:val="28"/>
        </w:rPr>
        <w:t>призвели до виникнення 1229 пожеж.</w:t>
      </w:r>
    </w:p>
    <w:p w:rsidR="00531A8E" w:rsidRDefault="00531A8E" w:rsidP="00531A8E">
      <w:pPr>
        <w:ind w:firstLine="709"/>
        <w:jc w:val="both"/>
        <w:rPr>
          <w:b/>
          <w:bCs/>
          <w:i/>
          <w:iCs/>
          <w:color w:val="0070C0"/>
          <w:sz w:val="8"/>
          <w:szCs w:val="8"/>
        </w:rPr>
      </w:pPr>
    </w:p>
    <w:p w:rsidR="00531A8E" w:rsidRDefault="00531A8E" w:rsidP="00531A8E">
      <w:pPr>
        <w:tabs>
          <w:tab w:val="left" w:pos="0"/>
          <w:tab w:val="left" w:pos="567"/>
        </w:tabs>
        <w:ind w:firstLine="709"/>
        <w:jc w:val="both"/>
        <w:rPr>
          <w:b/>
          <w:bCs/>
          <w:i/>
          <w:iCs/>
          <w:sz w:val="28"/>
          <w:szCs w:val="28"/>
        </w:rPr>
      </w:pPr>
      <w:bookmarkStart w:id="15" w:name="_Hlk133226466"/>
      <w:r>
        <w:rPr>
          <w:b/>
          <w:bCs/>
          <w:i/>
          <w:iCs/>
          <w:sz w:val="28"/>
          <w:szCs w:val="28"/>
        </w:rPr>
        <w:t xml:space="preserve">Протягом січня-жовтня 2023 року зареєстровано </w:t>
      </w:r>
      <w:bookmarkEnd w:id="15"/>
      <w:r>
        <w:rPr>
          <w:b/>
          <w:bCs/>
          <w:i/>
          <w:iCs/>
          <w:sz w:val="28"/>
          <w:szCs w:val="28"/>
        </w:rPr>
        <w:t xml:space="preserve">1411 </w:t>
      </w:r>
      <w:r>
        <w:rPr>
          <w:b/>
          <w:bCs/>
          <w:i/>
          <w:iCs/>
          <w:sz w:val="27"/>
          <w:szCs w:val="27"/>
        </w:rPr>
        <w:t>обстрілів (12140 приходів),</w:t>
      </w:r>
      <w:r>
        <w:rPr>
          <w:b/>
          <w:bCs/>
          <w:i/>
          <w:iCs/>
          <w:sz w:val="28"/>
          <w:szCs w:val="28"/>
        </w:rPr>
        <w:t xml:space="preserve"> а саме:</w:t>
      </w:r>
    </w:p>
    <w:p w:rsidR="00531A8E" w:rsidRDefault="00531A8E" w:rsidP="00531A8E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артилерійські – 364 обстріли, 3393 приходи;</w:t>
      </w:r>
    </w:p>
    <w:p w:rsidR="00531A8E" w:rsidRDefault="00531A8E" w:rsidP="00531A8E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мінометні – 804 обстріли, 6239 приходів;</w:t>
      </w:r>
    </w:p>
    <w:p w:rsidR="00531A8E" w:rsidRDefault="00531A8E" w:rsidP="00531A8E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ракетно-авіаційні – 89 обстрілів, 262 приходи;</w:t>
      </w:r>
    </w:p>
    <w:p w:rsidR="00531A8E" w:rsidRDefault="00531A8E" w:rsidP="00531A8E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 РСЗВ – 25 обстрілів, 512 приходів;</w:t>
      </w:r>
    </w:p>
    <w:p w:rsidR="00531A8E" w:rsidRDefault="00531A8E" w:rsidP="00531A8E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інших (з гранатомету) – 100 обстрілів, 1688 приходів;</w:t>
      </w:r>
    </w:p>
    <w:p w:rsidR="00531A8E" w:rsidRDefault="00531A8E" w:rsidP="00531A8E">
      <w:pPr>
        <w:pStyle w:val="a5"/>
        <w:numPr>
          <w:ilvl w:val="0"/>
          <w:numId w:val="4"/>
        </w:numPr>
        <w:tabs>
          <w:tab w:val="left" w:pos="0"/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скидання ВОГ з БПЛА (</w:t>
      </w:r>
      <w:proofErr w:type="spellStart"/>
      <w:r>
        <w:rPr>
          <w:bCs/>
          <w:sz w:val="28"/>
          <w:szCs w:val="28"/>
        </w:rPr>
        <w:t>дронів</w:t>
      </w:r>
      <w:proofErr w:type="spellEnd"/>
      <w:r>
        <w:rPr>
          <w:bCs/>
          <w:sz w:val="28"/>
          <w:szCs w:val="28"/>
        </w:rPr>
        <w:t>) – 29 обстрілів, 46 приходів.</w:t>
      </w:r>
    </w:p>
    <w:p w:rsidR="00531A8E" w:rsidRDefault="00531A8E" w:rsidP="00531A8E">
      <w:pPr>
        <w:ind w:firstLine="709"/>
        <w:jc w:val="both"/>
        <w:rPr>
          <w:color w:val="0070C0"/>
          <w:sz w:val="12"/>
          <w:szCs w:val="12"/>
        </w:rPr>
      </w:pPr>
    </w:p>
    <w:p w:rsidR="00531A8E" w:rsidRDefault="00531A8E" w:rsidP="00531A8E">
      <w:pPr>
        <w:pStyle w:val="130"/>
        <w:ind w:firstLine="709"/>
        <w:rPr>
          <w:b/>
          <w:bCs/>
          <w:iCs/>
        </w:rPr>
      </w:pPr>
      <w:bookmarkStart w:id="16" w:name="_Hlk144378957"/>
      <w:r>
        <w:t xml:space="preserve">Починаючи з березня 2022 року групами розмінування ГУ ДСНС України у Чернігівській області, </w:t>
      </w:r>
      <w:proofErr w:type="spellStart"/>
      <w:r>
        <w:t>вибухотехнічної</w:t>
      </w:r>
      <w:proofErr w:type="spellEnd"/>
      <w:r>
        <w:t xml:space="preserve"> служби ГУ НП України в Чернігівській області, 8-го навчального центру Державної спеціальної служби</w:t>
      </w:r>
      <w:r>
        <w:rPr>
          <w:sz w:val="36"/>
          <w:szCs w:val="36"/>
        </w:rPr>
        <w:t xml:space="preserve"> </w:t>
      </w:r>
      <w:r>
        <w:t xml:space="preserve">транспорту </w:t>
      </w:r>
      <w:r>
        <w:lastRenderedPageBreak/>
        <w:t xml:space="preserve">України проведено обстеження на наявність вибухонебезпечних предметів понад </w:t>
      </w:r>
      <w:r>
        <w:rPr>
          <w:b/>
          <w:bCs/>
          <w:i/>
          <w:iCs/>
        </w:rPr>
        <w:t>41, 118 тис. га території області, 243,57 км доріг і                     1015,718 км залізничних колій, 29,56 км території вздовж ліній електропостачання, перевірено 1873 об’єкти, знешкоджені                                 63 492 одиниці боєприпасів</w:t>
      </w:r>
      <w:r>
        <w:rPr>
          <w:b/>
          <w:bCs/>
          <w:iCs/>
        </w:rPr>
        <w:t>.</w:t>
      </w:r>
    </w:p>
    <w:bookmarkEnd w:id="7"/>
    <w:bookmarkEnd w:id="14"/>
    <w:bookmarkEnd w:id="16"/>
    <w:p w:rsidR="00531A8E" w:rsidRDefault="00531A8E" w:rsidP="00531A8E">
      <w:pPr>
        <w:pStyle w:val="130"/>
        <w:ind w:firstLine="709"/>
        <w:rPr>
          <w:bCs/>
          <w:iCs/>
          <w:color w:val="0070C0"/>
          <w:sz w:val="8"/>
          <w:szCs w:val="8"/>
        </w:rPr>
      </w:pPr>
    </w:p>
    <w:p w:rsidR="00531A8E" w:rsidRDefault="00531A8E" w:rsidP="00531A8E">
      <w:pPr>
        <w:pStyle w:val="130"/>
        <w:ind w:firstLine="709"/>
        <w:rPr>
          <w:bCs/>
          <w:color w:val="0070C0"/>
          <w:sz w:val="12"/>
          <w:szCs w:val="12"/>
        </w:rPr>
      </w:pPr>
    </w:p>
    <w:p w:rsidR="00531A8E" w:rsidRDefault="00531A8E" w:rsidP="00531A8E">
      <w:pPr>
        <w:pStyle w:val="130"/>
        <w:ind w:firstLine="709"/>
        <w:rPr>
          <w:bCs/>
          <w:color w:val="0070C0"/>
          <w:sz w:val="12"/>
          <w:szCs w:val="12"/>
        </w:rPr>
      </w:pPr>
    </w:p>
    <w:p w:rsidR="00531A8E" w:rsidRDefault="00531A8E" w:rsidP="00531A8E">
      <w:pPr>
        <w:pStyle w:val="1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Надзвичайні ситуації і небезпечні події техногенного характеру</w:t>
      </w:r>
    </w:p>
    <w:p w:rsidR="00531A8E" w:rsidRDefault="00531A8E" w:rsidP="00531A8E">
      <w:pPr>
        <w:rPr>
          <w:color w:val="0070C0"/>
          <w:sz w:val="12"/>
          <w:szCs w:val="12"/>
        </w:rPr>
      </w:pPr>
    </w:p>
    <w:p w:rsidR="00531A8E" w:rsidRDefault="00531A8E" w:rsidP="00531A8E">
      <w:pPr>
        <w:pStyle w:val="Normal"/>
        <w:spacing w:before="0" w:after="0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Протягом жовтня зареєстровано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181 небезпечну подію техногенного характеру, </w:t>
      </w:r>
      <w:r>
        <w:rPr>
          <w:sz w:val="28"/>
          <w:szCs w:val="28"/>
        </w:rPr>
        <w:t xml:space="preserve">внаслідок яких </w:t>
      </w:r>
      <w:r>
        <w:rPr>
          <w:b/>
          <w:bCs/>
          <w:i/>
          <w:iCs/>
          <w:sz w:val="28"/>
          <w:szCs w:val="28"/>
        </w:rPr>
        <w:t>17</w:t>
      </w:r>
      <w:r>
        <w:rPr>
          <w:b/>
          <w:i/>
          <w:sz w:val="28"/>
          <w:szCs w:val="28"/>
        </w:rPr>
        <w:t xml:space="preserve"> осіб загинули та 80 осіб постраждали.</w:t>
      </w:r>
    </w:p>
    <w:p w:rsidR="00531A8E" w:rsidRDefault="00531A8E" w:rsidP="00531A8E">
      <w:pPr>
        <w:pStyle w:val="Normal"/>
        <w:spacing w:before="0" w:after="0"/>
        <w:ind w:firstLine="708"/>
        <w:jc w:val="both"/>
        <w:rPr>
          <w:b/>
          <w:i/>
          <w:color w:val="0070C0"/>
          <w:sz w:val="8"/>
          <w:szCs w:val="8"/>
        </w:rPr>
      </w:pPr>
    </w:p>
    <w:p w:rsidR="00531A8E" w:rsidRDefault="00531A8E" w:rsidP="00531A8E">
      <w:pPr>
        <w:ind w:right="-2"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Надзвичайні ситуації</w:t>
      </w:r>
    </w:p>
    <w:p w:rsidR="00531A8E" w:rsidRDefault="00531A8E" w:rsidP="00531A8E">
      <w:pPr>
        <w:ind w:firstLine="708"/>
        <w:jc w:val="both"/>
        <w:rPr>
          <w:b/>
          <w:i/>
          <w:sz w:val="28"/>
          <w:szCs w:val="28"/>
        </w:rPr>
      </w:pPr>
      <w:r>
        <w:rPr>
          <w:bCs/>
          <w:iCs/>
          <w:sz w:val="28"/>
          <w:szCs w:val="28"/>
        </w:rPr>
        <w:t>Протягом жовтня</w:t>
      </w:r>
      <w:r>
        <w:rPr>
          <w:b/>
          <w:i/>
          <w:sz w:val="28"/>
          <w:szCs w:val="28"/>
        </w:rPr>
        <w:t xml:space="preserve"> надзвичайних ситуацій техногенного характеру не зареєстровано.</w:t>
      </w:r>
    </w:p>
    <w:p w:rsidR="00531A8E" w:rsidRDefault="00531A8E" w:rsidP="00531A8E">
      <w:pPr>
        <w:ind w:firstLine="708"/>
        <w:jc w:val="both"/>
        <w:rPr>
          <w:b/>
          <w:i/>
          <w:color w:val="0070C0"/>
          <w:sz w:val="12"/>
          <w:szCs w:val="12"/>
        </w:rPr>
      </w:pPr>
      <w:r>
        <w:rPr>
          <w:b/>
          <w:i/>
          <w:color w:val="0070C0"/>
          <w:sz w:val="12"/>
          <w:szCs w:val="12"/>
        </w:rPr>
        <w:t xml:space="preserve">   </w:t>
      </w:r>
    </w:p>
    <w:p w:rsidR="00531A8E" w:rsidRDefault="00531A8E" w:rsidP="00531A8E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Небезпечні події</w:t>
      </w:r>
    </w:p>
    <w:p w:rsidR="00531A8E" w:rsidRDefault="00531A8E" w:rsidP="00531A8E">
      <w:pPr>
        <w:tabs>
          <w:tab w:val="left" w:pos="0"/>
          <w:tab w:val="left" w:pos="284"/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На шляхах області зафіксовано</w:t>
      </w:r>
      <w:r>
        <w:rPr>
          <w:color w:val="0070C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63 дорожньо-транспортні пригоди, внаслідок яких 76 осіб отримали травми та 11 осіб загинули.</w:t>
      </w:r>
    </w:p>
    <w:p w:rsidR="00531A8E" w:rsidRDefault="00531A8E" w:rsidP="00531A8E">
      <w:pPr>
        <w:tabs>
          <w:tab w:val="left" w:pos="0"/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У порівнянні з жовтнем 2022 року кількість дорожньо-транспортних пригод (у жовтні 2022 року – 72), кількість постраждалих (у жовтні                   2022 року – 82 особи) зменшились відповідно на 12,5 % та 7,3%, при цьому кількість загиблих (у жовтні 2022 року –  10 осіб) збільшились на 10%.</w:t>
      </w:r>
    </w:p>
    <w:p w:rsidR="00531A8E" w:rsidRDefault="00531A8E" w:rsidP="00531A8E">
      <w:pPr>
        <w:pStyle w:val="11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Найбільше дорожньо-транспортних пригод було зареєстровано в                        м. Чернігові, м. Прилуки та Чернігівському районі. </w:t>
      </w:r>
    </w:p>
    <w:p w:rsidR="00531A8E" w:rsidRDefault="00531A8E" w:rsidP="00531A8E"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Основною причиною дорожньо-транспортних пригод є порушення правил дорожнього руху. Серед причин аварійності є низька дисципліна учасників дорожнього руху, керування транспортними засобами у стані алкогольного сп’яніння, значна кількість дорожньо-транспортних пригод сталася через перевищення швидкості та виїзд на смугу зустрічного руху. </w:t>
      </w:r>
    </w:p>
    <w:p w:rsidR="00531A8E" w:rsidRDefault="00531A8E" w:rsidP="00531A8E">
      <w:pPr>
        <w:ind w:firstLine="567"/>
        <w:jc w:val="both"/>
        <w:rPr>
          <w:color w:val="0070C0"/>
          <w:sz w:val="12"/>
          <w:szCs w:val="12"/>
        </w:rPr>
      </w:pPr>
    </w:p>
    <w:p w:rsidR="00531A8E" w:rsidRDefault="00531A8E" w:rsidP="00531A8E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Протягом звітного періоду зареєстровано </w:t>
      </w:r>
      <w:r>
        <w:rPr>
          <w:b/>
          <w:bCs/>
          <w:i/>
          <w:iCs/>
          <w:sz w:val="28"/>
          <w:szCs w:val="28"/>
        </w:rPr>
        <w:t xml:space="preserve">117 </w:t>
      </w:r>
      <w:r>
        <w:rPr>
          <w:b/>
          <w:i/>
          <w:sz w:val="28"/>
          <w:szCs w:val="28"/>
        </w:rPr>
        <w:t>пожеж у житловому секторі, на транспорті та на об’єктах</w:t>
      </w:r>
      <w:r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з них 7 пожеж протягом жовтня зареєстровано згідно заяв як пожежі, що виникли внаслідок бойових дій. Під час пожеж 6 осіб загинули та 4 особи постраждали.</w:t>
      </w:r>
      <w:r>
        <w:rPr>
          <w:b/>
          <w:i/>
          <w:color w:val="0070C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Вогнем було знищено (пошкоджено) 107 будівель і споруд, 13 одиниць техніки, 51 т грубих кормів, під час пожеж загинули 3 голови свійських тварин.</w:t>
      </w:r>
    </w:p>
    <w:p w:rsidR="00531A8E" w:rsidRDefault="00531A8E" w:rsidP="00531A8E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 порівнянні з жовтнем 2022 року кількість побутових пожеж                                  (у жовтні 2022 року – 124) зменшилась на 5,6%, кількість загиблих (у жовтні 2022 року – 8 осіб) зменшилась на 25%, постраждалих під час пожеж у жовтні  2022 року не було.</w:t>
      </w:r>
    </w:p>
    <w:p w:rsidR="00531A8E" w:rsidRDefault="00531A8E" w:rsidP="00531A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Найбільше пожеж було зареєстровано в м. Чернігові, Ніжинському та Чернігівському районах. </w:t>
      </w:r>
    </w:p>
    <w:p w:rsidR="00531A8E" w:rsidRDefault="00531A8E" w:rsidP="00531A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Основні причини виникнення цих пожеж – порушення правил пожежної безпеки при користуванні пічним опаленням та електричними приладами, а також необережне поводження населення з вогнем.</w:t>
      </w:r>
    </w:p>
    <w:p w:rsidR="00531A8E" w:rsidRDefault="00531A8E" w:rsidP="00531A8E">
      <w:pPr>
        <w:ind w:firstLine="567"/>
        <w:jc w:val="both"/>
        <w:rPr>
          <w:sz w:val="12"/>
          <w:szCs w:val="12"/>
        </w:rPr>
      </w:pPr>
    </w:p>
    <w:p w:rsidR="00531A8E" w:rsidRDefault="00531A8E" w:rsidP="00531A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Крім того,  у жовтні зареєстрована </w:t>
      </w:r>
      <w:r>
        <w:rPr>
          <w:b/>
          <w:bCs/>
          <w:i/>
          <w:iCs/>
          <w:sz w:val="28"/>
          <w:szCs w:val="28"/>
        </w:rPr>
        <w:t>1 аварійна ситуація на мережах газопостачання</w:t>
      </w:r>
      <w:r>
        <w:rPr>
          <w:sz w:val="28"/>
          <w:szCs w:val="28"/>
        </w:rPr>
        <w:t>, а саме:</w:t>
      </w:r>
    </w:p>
    <w:p w:rsidR="00531A8E" w:rsidRDefault="00531A8E" w:rsidP="00531A8E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 жовтня під час проведення земляних робіт о 15 год. 46 хв. відбулось пошкодження газопроводу високого тиску діаметром 100 мм,  внаслідок чого були відключені від газопостачання мешканці сіл Велика Дівиця та </w:t>
      </w:r>
      <w:proofErr w:type="spellStart"/>
      <w:r>
        <w:rPr>
          <w:sz w:val="28"/>
          <w:szCs w:val="28"/>
        </w:rPr>
        <w:t>Обичів</w:t>
      </w:r>
      <w:proofErr w:type="spellEnd"/>
      <w:r>
        <w:rPr>
          <w:sz w:val="28"/>
          <w:szCs w:val="28"/>
        </w:rPr>
        <w:t xml:space="preserve"> Прилуцького району (всього 241 абонент).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Аварійно-відновлювальні роботи проведені фахівцями АТ «</w:t>
      </w:r>
      <w:proofErr w:type="spellStart"/>
      <w:r>
        <w:rPr>
          <w:sz w:val="28"/>
          <w:szCs w:val="28"/>
        </w:rPr>
        <w:t>Чернігівгаз</w:t>
      </w:r>
      <w:proofErr w:type="spellEnd"/>
      <w:r>
        <w:rPr>
          <w:sz w:val="28"/>
          <w:szCs w:val="28"/>
        </w:rPr>
        <w:t>».</w:t>
      </w:r>
    </w:p>
    <w:p w:rsidR="00531A8E" w:rsidRDefault="00531A8E" w:rsidP="00531A8E">
      <w:pPr>
        <w:ind w:firstLine="567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531A8E" w:rsidRDefault="00531A8E" w:rsidP="00531A8E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Надзвичайні ситуації і небезпечні події природного характеру</w:t>
      </w:r>
    </w:p>
    <w:p w:rsidR="00531A8E" w:rsidRDefault="00531A8E" w:rsidP="00531A8E">
      <w:pPr>
        <w:ind w:firstLine="567"/>
        <w:jc w:val="center"/>
        <w:rPr>
          <w:rFonts w:ascii="Arial" w:hAnsi="Arial" w:cs="Arial"/>
          <w:b/>
          <w:color w:val="0070C0"/>
          <w:sz w:val="12"/>
          <w:szCs w:val="12"/>
        </w:rPr>
      </w:pPr>
    </w:p>
    <w:p w:rsidR="00531A8E" w:rsidRDefault="00531A8E" w:rsidP="00531A8E">
      <w:pPr>
        <w:pStyle w:val="Normal"/>
        <w:spacing w:before="0" w:after="0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Протягом жовтня зареєстровано </w:t>
      </w:r>
      <w:r>
        <w:rPr>
          <w:b/>
          <w:bCs/>
          <w:i/>
          <w:iCs/>
          <w:sz w:val="28"/>
          <w:szCs w:val="28"/>
        </w:rPr>
        <w:t>1 надзвичайну ситуацію та</w:t>
      </w:r>
      <w:r>
        <w:rPr>
          <w:b/>
          <w:bCs/>
          <w:i/>
          <w:iCs/>
          <w:color w:val="0070C0"/>
          <w:sz w:val="28"/>
          <w:szCs w:val="28"/>
        </w:rPr>
        <w:t xml:space="preserve">                             </w:t>
      </w:r>
      <w:r>
        <w:rPr>
          <w:b/>
          <w:i/>
          <w:sz w:val="28"/>
          <w:szCs w:val="28"/>
        </w:rPr>
        <w:t xml:space="preserve">79 небезпечних подій природного характеру, </w:t>
      </w:r>
      <w:r>
        <w:rPr>
          <w:sz w:val="28"/>
          <w:szCs w:val="28"/>
        </w:rPr>
        <w:t xml:space="preserve"> внаслідок яких </w:t>
      </w:r>
      <w:r>
        <w:rPr>
          <w:b/>
          <w:bCs/>
          <w:i/>
          <w:iCs/>
          <w:sz w:val="28"/>
          <w:szCs w:val="28"/>
        </w:rPr>
        <w:t xml:space="preserve">2 </w:t>
      </w:r>
      <w:r>
        <w:rPr>
          <w:b/>
          <w:i/>
          <w:sz w:val="28"/>
          <w:szCs w:val="28"/>
        </w:rPr>
        <w:t>особи загинули.</w:t>
      </w:r>
    </w:p>
    <w:p w:rsidR="00531A8E" w:rsidRDefault="00531A8E" w:rsidP="00531A8E">
      <w:pPr>
        <w:ind w:firstLine="567"/>
        <w:jc w:val="both"/>
        <w:rPr>
          <w:b/>
          <w:i/>
          <w:color w:val="0070C0"/>
          <w:sz w:val="12"/>
          <w:szCs w:val="12"/>
        </w:rPr>
      </w:pPr>
    </w:p>
    <w:p w:rsidR="00531A8E" w:rsidRDefault="00531A8E" w:rsidP="00531A8E">
      <w:pPr>
        <w:ind w:firstLine="56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Надзвичайні ситуації</w:t>
      </w:r>
    </w:p>
    <w:p w:rsidR="00531A8E" w:rsidRDefault="00531A8E" w:rsidP="00531A8E">
      <w:pPr>
        <w:ind w:firstLine="567"/>
        <w:jc w:val="both"/>
        <w:rPr>
          <w:b/>
          <w:i/>
          <w:sz w:val="28"/>
          <w:szCs w:val="28"/>
        </w:rPr>
      </w:pPr>
      <w:bookmarkStart w:id="17" w:name="_Hlk141708256"/>
      <w:bookmarkStart w:id="18" w:name="_Hlk141708340"/>
      <w:r>
        <w:rPr>
          <w:bCs/>
          <w:iCs/>
          <w:sz w:val="28"/>
          <w:szCs w:val="28"/>
        </w:rPr>
        <w:t>Протягом жовтня</w:t>
      </w:r>
      <w:r>
        <w:rPr>
          <w:b/>
          <w:i/>
          <w:sz w:val="28"/>
          <w:szCs w:val="28"/>
        </w:rPr>
        <w:t xml:space="preserve"> зареєстровано </w:t>
      </w:r>
      <w:bookmarkEnd w:id="17"/>
      <w:r>
        <w:rPr>
          <w:b/>
          <w:i/>
          <w:sz w:val="28"/>
          <w:szCs w:val="28"/>
        </w:rPr>
        <w:t>1 надзвичайну ситуацію природного характеру, а саме:</w:t>
      </w:r>
    </w:p>
    <w:p w:rsidR="00531A8E" w:rsidRDefault="00531A8E" w:rsidP="00531A8E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результатами дослідження патологічного (біологічного) матеріалу об'єктів навколишнього середовища (звіт від 03.10.2023 року                                  №010986 </w:t>
      </w:r>
      <w:proofErr w:type="spellStart"/>
      <w:r>
        <w:rPr>
          <w:bCs/>
          <w:sz w:val="28"/>
          <w:szCs w:val="28"/>
        </w:rPr>
        <w:t>м.п.м</w:t>
      </w:r>
      <w:proofErr w:type="spellEnd"/>
      <w:r>
        <w:rPr>
          <w:bCs/>
          <w:sz w:val="28"/>
          <w:szCs w:val="28"/>
        </w:rPr>
        <w:t xml:space="preserve">./23) Державним науково-дослідним інститутом з лабораторної діагностики та ветеринарно-санітарної експертизи виявлено </w:t>
      </w:r>
      <w:proofErr w:type="spellStart"/>
      <w:r>
        <w:rPr>
          <w:bCs/>
          <w:sz w:val="28"/>
          <w:szCs w:val="28"/>
        </w:rPr>
        <w:t>ДНК-вірус</w:t>
      </w:r>
      <w:proofErr w:type="spellEnd"/>
      <w:r>
        <w:rPr>
          <w:bCs/>
          <w:sz w:val="28"/>
          <w:szCs w:val="28"/>
        </w:rPr>
        <w:t xml:space="preserve"> АЧС у свійської свині на території ТОВ "Нива 2008" в с. </w:t>
      </w:r>
      <w:proofErr w:type="spellStart"/>
      <w:r>
        <w:rPr>
          <w:bCs/>
          <w:sz w:val="28"/>
          <w:szCs w:val="28"/>
        </w:rPr>
        <w:t>Коломійцівка</w:t>
      </w:r>
      <w:proofErr w:type="spellEnd"/>
      <w:r>
        <w:rPr>
          <w:bCs/>
          <w:sz w:val="28"/>
          <w:szCs w:val="28"/>
        </w:rPr>
        <w:t xml:space="preserve"> Ніжинського району (Макіївська ТГ). Загалом в ТОВ «Нива 2008» утримується 435 голів свиней (зареєстровано 1 факт загибелі)</w:t>
      </w:r>
      <w:r>
        <w:rPr>
          <w:b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(код НС – 20731,</w:t>
      </w:r>
      <w:r>
        <w:rPr>
          <w:bCs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розділ ІІ, пункт 39)</w:t>
      </w:r>
      <w:r>
        <w:rPr>
          <w:bCs/>
          <w:sz w:val="28"/>
          <w:szCs w:val="28"/>
        </w:rPr>
        <w:t>. Проводяться протиепізоотичні заходи.</w:t>
      </w:r>
    </w:p>
    <w:p w:rsidR="00531A8E" w:rsidRDefault="00531A8E" w:rsidP="00531A8E">
      <w:pPr>
        <w:ind w:firstLine="567"/>
        <w:jc w:val="both"/>
        <w:rPr>
          <w:color w:val="0070C0"/>
          <w:sz w:val="12"/>
          <w:szCs w:val="12"/>
        </w:rPr>
      </w:pPr>
      <w:r>
        <w:rPr>
          <w:b/>
          <w:i/>
          <w:color w:val="FF0000"/>
          <w:sz w:val="28"/>
          <w:szCs w:val="28"/>
        </w:rPr>
        <w:t xml:space="preserve">   </w:t>
      </w:r>
    </w:p>
    <w:bookmarkEnd w:id="18"/>
    <w:p w:rsidR="00531A8E" w:rsidRDefault="00531A8E" w:rsidP="00531A8E">
      <w:pPr>
        <w:tabs>
          <w:tab w:val="left" w:pos="-1080"/>
          <w:tab w:val="left" w:pos="-540"/>
        </w:tabs>
        <w:ind w:firstLine="56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Небезпечні події</w:t>
      </w:r>
    </w:p>
    <w:p w:rsidR="00531A8E" w:rsidRDefault="00531A8E" w:rsidP="00531A8E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bookmarkStart w:id="19" w:name="_Hlk96347131"/>
      <w:r>
        <w:rPr>
          <w:b/>
          <w:i/>
          <w:sz w:val="28"/>
          <w:szCs w:val="28"/>
        </w:rPr>
        <w:t xml:space="preserve">У жовтні на водних об’єктах області загинули 2 особи </w:t>
      </w:r>
      <w:r>
        <w:rPr>
          <w:sz w:val="28"/>
          <w:szCs w:val="28"/>
        </w:rPr>
        <w:t xml:space="preserve">(Ніжинський та Прилуцький райони). </w:t>
      </w:r>
      <w:bookmarkEnd w:id="19"/>
      <w:r>
        <w:rPr>
          <w:sz w:val="28"/>
          <w:szCs w:val="28"/>
        </w:rPr>
        <w:t>За жовтень минулого року на водних об’єктах області  загинула 1 особа.</w:t>
      </w:r>
    </w:p>
    <w:p w:rsidR="00531A8E" w:rsidRDefault="00531A8E" w:rsidP="00531A8E">
      <w:pPr>
        <w:tabs>
          <w:tab w:val="left" w:pos="0"/>
          <w:tab w:val="left" w:pos="567"/>
        </w:tabs>
        <w:ind w:firstLine="567"/>
        <w:jc w:val="both"/>
        <w:rPr>
          <w:color w:val="0070C0"/>
          <w:sz w:val="6"/>
          <w:szCs w:val="6"/>
        </w:rPr>
      </w:pPr>
    </w:p>
    <w:p w:rsidR="00531A8E" w:rsidRDefault="00531A8E" w:rsidP="00531A8E">
      <w:pPr>
        <w:tabs>
          <w:tab w:val="left" w:pos="0"/>
          <w:tab w:val="left" w:pos="567"/>
        </w:tabs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Внаслідок необережного поводження населення з вогнем протягом                      жовтня зареєстровано </w:t>
      </w:r>
      <w:r>
        <w:rPr>
          <w:b/>
          <w:bCs/>
          <w:i/>
          <w:iCs/>
          <w:sz w:val="28"/>
          <w:szCs w:val="28"/>
        </w:rPr>
        <w:t xml:space="preserve">62 </w:t>
      </w:r>
      <w:r>
        <w:rPr>
          <w:b/>
          <w:i/>
          <w:sz w:val="28"/>
          <w:szCs w:val="28"/>
        </w:rPr>
        <w:t>випадки загоряння сухої трави та сміття на відкритій місцевості на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загальній площі  50,12 га.</w:t>
      </w:r>
      <w:r>
        <w:rPr>
          <w:b/>
          <w:i/>
          <w:color w:val="0070C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За цей же період минулого року було зареєстровано 6 випадків загоряння сухої трави та сміття на відкритій місцевості на загальній площі  6,6 га.</w:t>
      </w:r>
    </w:p>
    <w:p w:rsidR="00531A8E" w:rsidRDefault="00531A8E" w:rsidP="00531A8E">
      <w:pPr>
        <w:tabs>
          <w:tab w:val="left" w:pos="0"/>
          <w:tab w:val="left" w:pos="567"/>
        </w:tabs>
        <w:ind w:firstLine="567"/>
        <w:jc w:val="both"/>
        <w:rPr>
          <w:bCs/>
          <w:iCs/>
          <w:color w:val="0070C0"/>
          <w:sz w:val="6"/>
          <w:szCs w:val="6"/>
        </w:rPr>
      </w:pPr>
    </w:p>
    <w:p w:rsidR="00531A8E" w:rsidRDefault="00531A8E" w:rsidP="00531A8E">
      <w:pPr>
        <w:tabs>
          <w:tab w:val="left" w:pos="0"/>
          <w:tab w:val="left" w:pos="567"/>
        </w:tabs>
        <w:ind w:firstLine="567"/>
        <w:jc w:val="both"/>
        <w:rPr>
          <w:bCs/>
          <w:iCs/>
          <w:sz w:val="28"/>
          <w:szCs w:val="28"/>
        </w:rPr>
      </w:pPr>
      <w:bookmarkStart w:id="20" w:name="_Hlk133571577"/>
      <w:r>
        <w:rPr>
          <w:sz w:val="28"/>
          <w:szCs w:val="28"/>
        </w:rPr>
        <w:t xml:space="preserve">Протягом звітного періоду </w:t>
      </w:r>
      <w:r>
        <w:rPr>
          <w:b/>
          <w:i/>
          <w:sz w:val="28"/>
          <w:szCs w:val="28"/>
        </w:rPr>
        <w:t xml:space="preserve">зареєстровано </w:t>
      </w:r>
      <w:r>
        <w:rPr>
          <w:b/>
          <w:i/>
          <w:sz w:val="28"/>
          <w:szCs w:val="28"/>
          <w:lang w:val="ru-RU"/>
        </w:rPr>
        <w:t>4</w:t>
      </w:r>
      <w:r>
        <w:rPr>
          <w:b/>
          <w:i/>
          <w:sz w:val="28"/>
          <w:szCs w:val="28"/>
        </w:rPr>
        <w:t xml:space="preserve"> пожежі в лісових масивах на загальній площі </w:t>
      </w:r>
      <w:r>
        <w:rPr>
          <w:b/>
          <w:i/>
          <w:sz w:val="28"/>
          <w:szCs w:val="28"/>
          <w:lang w:val="ru-RU"/>
        </w:rPr>
        <w:t>0,37</w:t>
      </w:r>
      <w:r>
        <w:rPr>
          <w:b/>
          <w:i/>
          <w:sz w:val="28"/>
          <w:szCs w:val="28"/>
        </w:rPr>
        <w:t xml:space="preserve"> га</w:t>
      </w:r>
      <w:bookmarkStart w:id="21" w:name="_Hlk136523370"/>
      <w:r>
        <w:rPr>
          <w:bCs/>
          <w:iCs/>
          <w:sz w:val="28"/>
          <w:szCs w:val="28"/>
        </w:rPr>
        <w:t>. За жовтень минулого року сталася 1 пожежа в лісових масивах на площі 0,19 га.</w:t>
      </w:r>
    </w:p>
    <w:p w:rsidR="00531A8E" w:rsidRDefault="00531A8E" w:rsidP="00531A8E">
      <w:pPr>
        <w:tabs>
          <w:tab w:val="left" w:pos="0"/>
          <w:tab w:val="left" w:pos="567"/>
        </w:tabs>
        <w:ind w:firstLine="567"/>
        <w:jc w:val="both"/>
        <w:rPr>
          <w:bCs/>
          <w:iCs/>
          <w:color w:val="0070C0"/>
          <w:sz w:val="6"/>
          <w:szCs w:val="6"/>
        </w:rPr>
      </w:pPr>
    </w:p>
    <w:bookmarkEnd w:id="20"/>
    <w:bookmarkEnd w:id="21"/>
    <w:p w:rsidR="00531A8E" w:rsidRDefault="00531A8E" w:rsidP="00531A8E">
      <w:pPr>
        <w:tabs>
          <w:tab w:val="left" w:pos="0"/>
          <w:tab w:val="left" w:pos="567"/>
        </w:tabs>
        <w:ind w:firstLine="567"/>
        <w:jc w:val="both"/>
        <w:rPr>
          <w:color w:val="0070C0"/>
          <w:sz w:val="12"/>
          <w:szCs w:val="12"/>
        </w:rPr>
      </w:pPr>
    </w:p>
    <w:p w:rsidR="00531A8E" w:rsidRDefault="00531A8E" w:rsidP="00531A8E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Внаслідок несприятливих погодних умов зареєстровано </w:t>
      </w:r>
      <w:r>
        <w:rPr>
          <w:b/>
          <w:bCs/>
          <w:i/>
          <w:iCs/>
          <w:sz w:val="28"/>
          <w:szCs w:val="28"/>
        </w:rPr>
        <w:t xml:space="preserve">11 </w:t>
      </w:r>
      <w:r>
        <w:rPr>
          <w:b/>
          <w:i/>
          <w:sz w:val="28"/>
          <w:szCs w:val="28"/>
        </w:rPr>
        <w:t>випадків аварійного відключення електропостачання</w:t>
      </w:r>
      <w:r>
        <w:rPr>
          <w:sz w:val="28"/>
          <w:szCs w:val="28"/>
        </w:rPr>
        <w:t>, а саме:</w:t>
      </w:r>
    </w:p>
    <w:p w:rsidR="00531A8E" w:rsidRDefault="00531A8E" w:rsidP="00531A8E">
      <w:pPr>
        <w:tabs>
          <w:tab w:val="left" w:pos="0"/>
          <w:tab w:val="left" w:pos="567"/>
        </w:tabs>
        <w:ind w:firstLine="709"/>
        <w:jc w:val="both"/>
        <w:rPr>
          <w:b/>
          <w:sz w:val="28"/>
          <w:szCs w:val="28"/>
        </w:rPr>
      </w:pPr>
      <w:bookmarkStart w:id="22" w:name="_Hlk149551500"/>
      <w:r>
        <w:rPr>
          <w:bCs/>
          <w:sz w:val="28"/>
          <w:szCs w:val="28"/>
        </w:rPr>
        <w:t>- в ніч з 07 на 08 жовтня сталося пошкодження повітряних ліній електропостачання, було відключено 7 ЛЕП 10 кВ та 9 ЛЕП 10 кВ частково,                   без електропостачання залишалися мешканці 40 населених пунктів (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 – 5,</w:t>
      </w:r>
      <w:r>
        <w:rPr>
          <w:bCs/>
          <w:iCs/>
          <w:sz w:val="28"/>
          <w:szCs w:val="28"/>
        </w:rPr>
        <w:t xml:space="preserve"> Ніжинський район </w:t>
      </w:r>
      <w:r>
        <w:rPr>
          <w:bCs/>
          <w:sz w:val="28"/>
          <w:szCs w:val="28"/>
        </w:rPr>
        <w:t>– 7,</w:t>
      </w:r>
      <w:r>
        <w:rPr>
          <w:bCs/>
          <w:iCs/>
          <w:sz w:val="28"/>
          <w:szCs w:val="28"/>
        </w:rPr>
        <w:t xml:space="preserve"> Прилуцький район </w:t>
      </w:r>
      <w:r>
        <w:rPr>
          <w:bCs/>
          <w:sz w:val="28"/>
          <w:szCs w:val="28"/>
        </w:rPr>
        <w:t xml:space="preserve">– </w:t>
      </w:r>
      <w:r>
        <w:rPr>
          <w:bCs/>
          <w:iCs/>
          <w:sz w:val="28"/>
          <w:szCs w:val="28"/>
        </w:rPr>
        <w:t>2,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Новгород-Сіверський район – 18,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Чернігівський район </w:t>
      </w:r>
      <w:r>
        <w:rPr>
          <w:bCs/>
          <w:sz w:val="28"/>
          <w:szCs w:val="28"/>
        </w:rPr>
        <w:t>– 8). Силами                        АТ «</w:t>
      </w:r>
      <w:proofErr w:type="spellStart"/>
      <w:r>
        <w:rPr>
          <w:bCs/>
          <w:sz w:val="28"/>
          <w:szCs w:val="28"/>
        </w:rPr>
        <w:t>Чернігівобленерго</w:t>
      </w:r>
      <w:proofErr w:type="spellEnd"/>
      <w:r>
        <w:rPr>
          <w:bCs/>
          <w:sz w:val="28"/>
          <w:szCs w:val="28"/>
        </w:rPr>
        <w:t xml:space="preserve">» 08 жовтня електропостачання відновлено. </w:t>
      </w:r>
      <w:r>
        <w:rPr>
          <w:b/>
          <w:sz w:val="28"/>
          <w:szCs w:val="28"/>
        </w:rPr>
        <w:t xml:space="preserve"> </w:t>
      </w:r>
    </w:p>
    <w:p w:rsidR="00531A8E" w:rsidRDefault="00531A8E" w:rsidP="00531A8E">
      <w:pPr>
        <w:tabs>
          <w:tab w:val="left" w:pos="0"/>
          <w:tab w:val="left" w:pos="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- в ніч з 08 на 0</w:t>
      </w:r>
      <w:r>
        <w:rPr>
          <w:bCs/>
          <w:sz w:val="28"/>
          <w:szCs w:val="28"/>
        </w:rPr>
        <w:t>9 жовтня сталося пошкодження повітряних ліній електропостачання, було відключено 5 ЛЕП 10 кВ та 11 ЛЕП 10 кВ частково, без електропостачання залишалися мешканці 33 населених пунктів (Новгород-Сіверський район – 12, Чернігівський район – 21). Силами                                            АТ «</w:t>
      </w:r>
      <w:proofErr w:type="spellStart"/>
      <w:r>
        <w:rPr>
          <w:bCs/>
          <w:sz w:val="28"/>
          <w:szCs w:val="28"/>
        </w:rPr>
        <w:t>Чернігівобленерго</w:t>
      </w:r>
      <w:proofErr w:type="spellEnd"/>
      <w:r>
        <w:rPr>
          <w:bCs/>
          <w:sz w:val="28"/>
          <w:szCs w:val="28"/>
        </w:rPr>
        <w:t xml:space="preserve">» 09 жовтня електропостачання відновлено. </w:t>
      </w:r>
      <w:r>
        <w:rPr>
          <w:b/>
          <w:sz w:val="28"/>
          <w:szCs w:val="28"/>
        </w:rPr>
        <w:t xml:space="preserve"> </w:t>
      </w:r>
    </w:p>
    <w:p w:rsidR="00531A8E" w:rsidRDefault="00531A8E" w:rsidP="00531A8E">
      <w:pPr>
        <w:tabs>
          <w:tab w:val="left" w:pos="540"/>
          <w:tab w:val="left" w:pos="709"/>
        </w:tabs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- 09 жовтня сталося пошкодження повітряних ліній електропостачання, було відключені 2 ЛЕП 10 кВ та 5 ЛЕП 10 кВ частково, без електропостачання залишалися мешканці 9 населених пунктів (Чернігівський район – 4,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 – 5). Силами АТ "</w:t>
      </w:r>
      <w:proofErr w:type="spellStart"/>
      <w:r>
        <w:rPr>
          <w:sz w:val="28"/>
          <w:szCs w:val="28"/>
        </w:rPr>
        <w:t>Чернігівобленерго</w:t>
      </w:r>
      <w:proofErr w:type="spellEnd"/>
      <w:r>
        <w:rPr>
          <w:sz w:val="28"/>
          <w:szCs w:val="28"/>
        </w:rPr>
        <w:t xml:space="preserve">" 10 жовтня електропостачання відновлено. </w:t>
      </w:r>
      <w:r>
        <w:rPr>
          <w:color w:val="FF0000"/>
          <w:sz w:val="28"/>
          <w:szCs w:val="28"/>
        </w:rPr>
        <w:t xml:space="preserve">  </w:t>
      </w:r>
    </w:p>
    <w:p w:rsidR="00531A8E" w:rsidRDefault="00531A8E" w:rsidP="00531A8E">
      <w:pPr>
        <w:tabs>
          <w:tab w:val="left" w:pos="0"/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ніч з 12 на 13 жовтня сталося пошкодження повітряних ліній електропостачання, частково відключено 8 ЛЕП 10 кВ, без електропостачання залишались мешканці 13 населених пунктів на території </w:t>
      </w:r>
      <w:proofErr w:type="spellStart"/>
      <w:r>
        <w:rPr>
          <w:bCs/>
          <w:sz w:val="28"/>
          <w:szCs w:val="28"/>
        </w:rPr>
        <w:t>Корюківського</w:t>
      </w:r>
      <w:proofErr w:type="spellEnd"/>
      <w:r>
        <w:rPr>
          <w:bCs/>
          <w:sz w:val="28"/>
          <w:szCs w:val="28"/>
        </w:rPr>
        <w:t xml:space="preserve"> району. Силами  АТ «</w:t>
      </w:r>
      <w:proofErr w:type="spellStart"/>
      <w:r>
        <w:rPr>
          <w:bCs/>
          <w:sz w:val="28"/>
          <w:szCs w:val="28"/>
        </w:rPr>
        <w:t>Чернігівобленерго</w:t>
      </w:r>
      <w:proofErr w:type="spellEnd"/>
      <w:r>
        <w:rPr>
          <w:bCs/>
          <w:sz w:val="28"/>
          <w:szCs w:val="28"/>
        </w:rPr>
        <w:t xml:space="preserve">» 13 жовтня </w:t>
      </w:r>
      <w:r>
        <w:rPr>
          <w:sz w:val="28"/>
          <w:szCs w:val="28"/>
        </w:rPr>
        <w:t>електропостачання відновлене</w:t>
      </w:r>
      <w:r>
        <w:rPr>
          <w:bCs/>
          <w:sz w:val="28"/>
          <w:szCs w:val="28"/>
        </w:rPr>
        <w:t>.</w:t>
      </w:r>
    </w:p>
    <w:p w:rsidR="00531A8E" w:rsidRDefault="00531A8E" w:rsidP="00531A8E">
      <w:pPr>
        <w:tabs>
          <w:tab w:val="left" w:pos="0"/>
          <w:tab w:val="left" w:pos="426"/>
        </w:tabs>
        <w:jc w:val="both"/>
        <w:rPr>
          <w:b/>
          <w:sz w:val="28"/>
          <w:szCs w:val="28"/>
        </w:rPr>
      </w:pPr>
      <w:r>
        <w:rPr>
          <w:sz w:val="27"/>
          <w:szCs w:val="27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- 14 жовтня  сталося пошкодження повітряних ліній електропостачання, було відключено 1 ЛЕП 10 кВ та 2 ділянки ЛЕП 10 кВ, без електропостачання залишалися мешканці 2 населених пунктів в Прилуцькому районі.</w:t>
      </w:r>
      <w:r>
        <w:rPr>
          <w:bCs/>
          <w:sz w:val="28"/>
          <w:szCs w:val="28"/>
        </w:rPr>
        <w:t xml:space="preserve"> Силами                    АТ «</w:t>
      </w:r>
      <w:proofErr w:type="spellStart"/>
      <w:r>
        <w:rPr>
          <w:bCs/>
          <w:sz w:val="28"/>
          <w:szCs w:val="28"/>
        </w:rPr>
        <w:t>Чернігівобленерго</w:t>
      </w:r>
      <w:proofErr w:type="spellEnd"/>
      <w:r>
        <w:rPr>
          <w:bCs/>
          <w:sz w:val="28"/>
          <w:szCs w:val="28"/>
        </w:rPr>
        <w:t xml:space="preserve">» 15 жовтня електропостачання відновлено. </w:t>
      </w:r>
      <w:r>
        <w:rPr>
          <w:b/>
          <w:sz w:val="28"/>
          <w:szCs w:val="28"/>
        </w:rPr>
        <w:t xml:space="preserve"> </w:t>
      </w:r>
    </w:p>
    <w:p w:rsidR="00531A8E" w:rsidRDefault="00531A8E" w:rsidP="00531A8E">
      <w:pPr>
        <w:tabs>
          <w:tab w:val="left" w:pos="0"/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в ніч на 16 жовтня  сталося пошкодження повітряних ліній електропостачання, було відключено 11 ЛЕП 10 кВ та 3 ділянки ЛЕП 10 кВ, без електропостачання залишалися мешканці 29 населених пунктів (Чернігівський район – 15,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 – 9, Ніжинський район – 3, Новгород-Сіверський район – 2). </w:t>
      </w:r>
      <w:r>
        <w:rPr>
          <w:bCs/>
          <w:sz w:val="28"/>
          <w:szCs w:val="28"/>
        </w:rPr>
        <w:t>Силами АТ «</w:t>
      </w:r>
      <w:proofErr w:type="spellStart"/>
      <w:r>
        <w:rPr>
          <w:bCs/>
          <w:sz w:val="28"/>
          <w:szCs w:val="28"/>
        </w:rPr>
        <w:t>Чернігівобленерго</w:t>
      </w:r>
      <w:proofErr w:type="spellEnd"/>
      <w:r>
        <w:rPr>
          <w:bCs/>
          <w:sz w:val="28"/>
          <w:szCs w:val="28"/>
        </w:rPr>
        <w:t xml:space="preserve">» 16 жовтня електропостачання відновлено. </w:t>
      </w:r>
      <w:r>
        <w:rPr>
          <w:b/>
          <w:sz w:val="28"/>
          <w:szCs w:val="28"/>
        </w:rPr>
        <w:t xml:space="preserve"> </w:t>
      </w:r>
    </w:p>
    <w:p w:rsidR="00531A8E" w:rsidRDefault="00531A8E" w:rsidP="00531A8E">
      <w:pPr>
        <w:tabs>
          <w:tab w:val="left" w:pos="0"/>
          <w:tab w:val="left" w:pos="426"/>
        </w:tabs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в ніч з 17 на 18 жовтня сталося пошкодження повітряних ліній електропостачання, було відключено 1 ЛЕП 10 кВ та 7 ЛЕП 10 кВ частково, без електропостачання залишались мешканці 10 населених пунктів (</w:t>
      </w:r>
      <w:proofErr w:type="spellStart"/>
      <w:r>
        <w:rPr>
          <w:bCs/>
          <w:sz w:val="28"/>
          <w:szCs w:val="28"/>
        </w:rPr>
        <w:t>Корюківський</w:t>
      </w:r>
      <w:proofErr w:type="spellEnd"/>
      <w:r>
        <w:rPr>
          <w:bCs/>
          <w:sz w:val="28"/>
          <w:szCs w:val="28"/>
        </w:rPr>
        <w:t xml:space="preserve"> район – 9, Чернігівський район – 1). Силами АТ «</w:t>
      </w:r>
      <w:proofErr w:type="spellStart"/>
      <w:r>
        <w:rPr>
          <w:bCs/>
          <w:sz w:val="28"/>
          <w:szCs w:val="28"/>
        </w:rPr>
        <w:t>Чернігівобленерго</w:t>
      </w:r>
      <w:proofErr w:type="spellEnd"/>
      <w:r>
        <w:rPr>
          <w:bCs/>
          <w:sz w:val="28"/>
          <w:szCs w:val="28"/>
        </w:rPr>
        <w:t xml:space="preserve">» 18 жовтня електропостачання відновлено. </w:t>
      </w:r>
      <w:r>
        <w:rPr>
          <w:b/>
          <w:sz w:val="28"/>
          <w:szCs w:val="28"/>
        </w:rPr>
        <w:t xml:space="preserve"> </w:t>
      </w:r>
    </w:p>
    <w:p w:rsidR="00531A8E" w:rsidRDefault="00531A8E" w:rsidP="00531A8E">
      <w:pPr>
        <w:tabs>
          <w:tab w:val="left" w:pos="0"/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в ніч на 21 жовтня сталося пошкодження повітряних ліній електропостачання, було відключено  1 ЛЕП 10 кВ та 2 ділянки ЛЕП 10 кВ, без електропостачання залишалися мешканці 2 населених пунктів (Чернігівський район </w:t>
      </w: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1, Ніжинський район – 1).</w:t>
      </w:r>
      <w:r>
        <w:rPr>
          <w:bCs/>
          <w:sz w:val="28"/>
          <w:szCs w:val="28"/>
        </w:rPr>
        <w:t xml:space="preserve"> Силами АТ «</w:t>
      </w:r>
      <w:proofErr w:type="spellStart"/>
      <w:r>
        <w:rPr>
          <w:bCs/>
          <w:sz w:val="28"/>
          <w:szCs w:val="28"/>
        </w:rPr>
        <w:t>Чернігівобленерго</w:t>
      </w:r>
      <w:proofErr w:type="spellEnd"/>
      <w:r>
        <w:rPr>
          <w:bCs/>
          <w:sz w:val="28"/>
          <w:szCs w:val="28"/>
        </w:rPr>
        <w:t xml:space="preserve">» 21 жовтня електропостачання відновлено. </w:t>
      </w:r>
      <w:r>
        <w:rPr>
          <w:b/>
          <w:sz w:val="28"/>
          <w:szCs w:val="28"/>
        </w:rPr>
        <w:t xml:space="preserve"> </w:t>
      </w:r>
    </w:p>
    <w:p w:rsidR="00531A8E" w:rsidRDefault="00531A8E" w:rsidP="00531A8E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ніч з 25 на 26 жовтня сталося пошкодження повітряних ліній електропостачання, було відключено 6 ЛЕП 10 кВ та 4 ЛЕП 10 кВ частково, без електропостачання залишалися мешканці 30 населених пунктів (</w:t>
      </w:r>
      <w:proofErr w:type="spellStart"/>
      <w:r>
        <w:rPr>
          <w:bCs/>
          <w:sz w:val="28"/>
          <w:szCs w:val="28"/>
        </w:rPr>
        <w:t>Корюківський</w:t>
      </w:r>
      <w:proofErr w:type="spellEnd"/>
      <w:r>
        <w:rPr>
          <w:bCs/>
          <w:sz w:val="28"/>
          <w:szCs w:val="28"/>
        </w:rPr>
        <w:t xml:space="preserve"> район – 20, Новгород-Сіверський район – 7, Ніжинський район – 1, Чернігівський район – 2). Силами АТ «</w:t>
      </w:r>
      <w:proofErr w:type="spellStart"/>
      <w:r>
        <w:rPr>
          <w:bCs/>
          <w:sz w:val="28"/>
          <w:szCs w:val="28"/>
        </w:rPr>
        <w:t>Чернігівобленерго</w:t>
      </w:r>
      <w:proofErr w:type="spellEnd"/>
      <w:r>
        <w:rPr>
          <w:bCs/>
          <w:sz w:val="28"/>
          <w:szCs w:val="28"/>
        </w:rPr>
        <w:t>» 26 жовтня електропостачання відновлено.</w:t>
      </w:r>
    </w:p>
    <w:p w:rsidR="00531A8E" w:rsidRDefault="00531A8E" w:rsidP="00531A8E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в ніч з 26 на 27 жовтня сталося пошкодження повітряних ліній електропостачання, було відключено 2 ЛЕП 10 кВ та 3 ЛЕП 10 кВ частково, без електропостачання залишались мешканці 5 населених пунктів (Ніжинський район – 4, Чернігівський район – 1). Силами АТ «</w:t>
      </w:r>
      <w:proofErr w:type="spellStart"/>
      <w:r>
        <w:rPr>
          <w:bCs/>
          <w:sz w:val="28"/>
          <w:szCs w:val="28"/>
        </w:rPr>
        <w:t>Чернігівобленерго</w:t>
      </w:r>
      <w:proofErr w:type="spellEnd"/>
      <w:r>
        <w:rPr>
          <w:bCs/>
          <w:sz w:val="28"/>
          <w:szCs w:val="28"/>
        </w:rPr>
        <w:t>» 27 жовтня електропостачання відновлено.</w:t>
      </w:r>
    </w:p>
    <w:p w:rsidR="00531A8E" w:rsidRDefault="00531A8E" w:rsidP="00531A8E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- 28 та 29 жовтня</w:t>
      </w:r>
      <w:r>
        <w:rPr>
          <w:bCs/>
          <w:sz w:val="28"/>
          <w:szCs w:val="28"/>
        </w:rPr>
        <w:t xml:space="preserve"> сталося пошкодження повітряних ліній електропостачання, було відключено</w:t>
      </w:r>
      <w:r>
        <w:rPr>
          <w:bCs/>
          <w:iCs/>
          <w:sz w:val="28"/>
          <w:szCs w:val="28"/>
        </w:rPr>
        <w:t xml:space="preserve"> 1 ЛЕП 110 кВ, 25 ЛЕП 10 кВ та                            56 ЛЕП 10 кВ частково, без електропостачання залишалися мешканці                         102 населених пунктів (Чернігівський район </w:t>
      </w:r>
      <w:r>
        <w:rPr>
          <w:bCs/>
          <w:sz w:val="28"/>
          <w:szCs w:val="28"/>
        </w:rPr>
        <w:t xml:space="preserve">– </w:t>
      </w:r>
      <w:r>
        <w:rPr>
          <w:bCs/>
          <w:iCs/>
          <w:sz w:val="28"/>
          <w:szCs w:val="28"/>
        </w:rPr>
        <w:t xml:space="preserve">51, Прилуцький район </w:t>
      </w:r>
      <w:r>
        <w:rPr>
          <w:bCs/>
          <w:sz w:val="28"/>
          <w:szCs w:val="28"/>
        </w:rPr>
        <w:t xml:space="preserve">– </w:t>
      </w:r>
      <w:r>
        <w:rPr>
          <w:bCs/>
          <w:iCs/>
          <w:sz w:val="28"/>
          <w:szCs w:val="28"/>
        </w:rPr>
        <w:t xml:space="preserve">29, Ніжинський район </w:t>
      </w:r>
      <w:r>
        <w:rPr>
          <w:bCs/>
          <w:sz w:val="28"/>
          <w:szCs w:val="28"/>
        </w:rPr>
        <w:t xml:space="preserve">– </w:t>
      </w:r>
      <w:r>
        <w:rPr>
          <w:bCs/>
          <w:iCs/>
          <w:sz w:val="28"/>
          <w:szCs w:val="28"/>
        </w:rPr>
        <w:t xml:space="preserve">20, </w:t>
      </w:r>
      <w:proofErr w:type="spellStart"/>
      <w:r>
        <w:rPr>
          <w:bCs/>
          <w:iCs/>
          <w:sz w:val="28"/>
          <w:szCs w:val="28"/>
        </w:rPr>
        <w:t>Корюківський</w:t>
      </w:r>
      <w:proofErr w:type="spellEnd"/>
      <w:r>
        <w:rPr>
          <w:bCs/>
          <w:iCs/>
          <w:sz w:val="28"/>
          <w:szCs w:val="28"/>
        </w:rPr>
        <w:t xml:space="preserve"> район </w:t>
      </w:r>
      <w:r>
        <w:rPr>
          <w:bCs/>
          <w:sz w:val="28"/>
          <w:szCs w:val="28"/>
        </w:rPr>
        <w:t xml:space="preserve">– </w:t>
      </w:r>
      <w:r>
        <w:rPr>
          <w:bCs/>
          <w:iCs/>
          <w:sz w:val="28"/>
          <w:szCs w:val="28"/>
        </w:rPr>
        <w:t xml:space="preserve">2). </w:t>
      </w:r>
      <w:r>
        <w:rPr>
          <w:bCs/>
          <w:sz w:val="28"/>
          <w:szCs w:val="28"/>
        </w:rPr>
        <w:t>Силами                                    АТ «</w:t>
      </w:r>
      <w:proofErr w:type="spellStart"/>
      <w:r>
        <w:rPr>
          <w:bCs/>
          <w:sz w:val="28"/>
          <w:szCs w:val="28"/>
        </w:rPr>
        <w:t>Чернігівобленерго</w:t>
      </w:r>
      <w:proofErr w:type="spellEnd"/>
      <w:r>
        <w:rPr>
          <w:bCs/>
          <w:sz w:val="28"/>
          <w:szCs w:val="28"/>
        </w:rPr>
        <w:t>» 31 жовтня електропостачання відновлено.</w:t>
      </w:r>
      <w:bookmarkEnd w:id="22"/>
    </w:p>
    <w:p w:rsidR="00900C7D" w:rsidRDefault="00900C7D">
      <w:bookmarkStart w:id="23" w:name="_GoBack"/>
      <w:bookmarkEnd w:id="23"/>
    </w:p>
    <w:sectPr w:rsidR="0090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DE9"/>
    <w:multiLevelType w:val="hybridMultilevel"/>
    <w:tmpl w:val="1C14A9F6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7478F"/>
    <w:multiLevelType w:val="hybridMultilevel"/>
    <w:tmpl w:val="14DCA500"/>
    <w:lvl w:ilvl="0" w:tplc="0422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9C63FAD"/>
    <w:multiLevelType w:val="hybridMultilevel"/>
    <w:tmpl w:val="0504AC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C3583"/>
    <w:multiLevelType w:val="hybridMultilevel"/>
    <w:tmpl w:val="A5820E9E"/>
    <w:lvl w:ilvl="0" w:tplc="5D32CD76">
      <w:start w:val="7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76A972D6"/>
    <w:multiLevelType w:val="hybridMultilevel"/>
    <w:tmpl w:val="6A6E8568"/>
    <w:lvl w:ilvl="0" w:tplc="AC583862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8E"/>
    <w:rsid w:val="00531A8E"/>
    <w:rsid w:val="0090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31A8E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A8E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31A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31A8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31A8E"/>
    <w:pPr>
      <w:ind w:left="720"/>
      <w:contextualSpacing/>
    </w:pPr>
    <w:rPr>
      <w:sz w:val="24"/>
      <w:szCs w:val="24"/>
    </w:rPr>
  </w:style>
  <w:style w:type="paragraph" w:customStyle="1" w:styleId="Normal">
    <w:name w:val="Normal Знак"/>
    <w:uiPriority w:val="99"/>
    <w:semiHidden/>
    <w:rsid w:val="00531A8E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4">
    <w:name w:val="заголовок 4"/>
    <w:basedOn w:val="a"/>
    <w:next w:val="a"/>
    <w:uiPriority w:val="99"/>
    <w:semiHidden/>
    <w:rsid w:val="00531A8E"/>
    <w:pPr>
      <w:keepNext/>
      <w:autoSpaceDE w:val="0"/>
      <w:autoSpaceDN w:val="0"/>
      <w:jc w:val="both"/>
    </w:pPr>
    <w:rPr>
      <w:b/>
      <w:bCs/>
      <w:color w:val="000000"/>
      <w:sz w:val="28"/>
      <w:szCs w:val="28"/>
    </w:rPr>
  </w:style>
  <w:style w:type="character" w:customStyle="1" w:styleId="13">
    <w:name w:val="Обычный + 13 Знак"/>
    <w:aliases w:val="5 пт Знак"/>
    <w:link w:val="130"/>
    <w:semiHidden/>
    <w:locked/>
    <w:rsid w:val="00531A8E"/>
    <w:rPr>
      <w:sz w:val="28"/>
      <w:szCs w:val="28"/>
      <w:lang w:val="uk-UA"/>
    </w:rPr>
  </w:style>
  <w:style w:type="paragraph" w:customStyle="1" w:styleId="130">
    <w:name w:val="Обычный + 13"/>
    <w:aliases w:val="5 пт"/>
    <w:basedOn w:val="a"/>
    <w:link w:val="13"/>
    <w:semiHidden/>
    <w:rsid w:val="00531A8E"/>
    <w:pPr>
      <w:ind w:firstLine="6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6">
    <w:name w:val="Нормальний текст"/>
    <w:basedOn w:val="a"/>
    <w:uiPriority w:val="99"/>
    <w:semiHidden/>
    <w:rsid w:val="00531A8E"/>
    <w:pPr>
      <w:spacing w:before="120"/>
      <w:ind w:firstLine="567"/>
    </w:pPr>
    <w:rPr>
      <w:rFonts w:ascii="Antiqua" w:hAnsi="Antiqua"/>
      <w:sz w:val="26"/>
    </w:rPr>
  </w:style>
  <w:style w:type="paragraph" w:customStyle="1" w:styleId="11">
    <w:name w:val="Обычный1"/>
    <w:uiPriority w:val="99"/>
    <w:semiHidden/>
    <w:rsid w:val="00531A8E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Strong"/>
    <w:basedOn w:val="a0"/>
    <w:uiPriority w:val="22"/>
    <w:qFormat/>
    <w:rsid w:val="00531A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31A8E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A8E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31A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31A8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31A8E"/>
    <w:pPr>
      <w:ind w:left="720"/>
      <w:contextualSpacing/>
    </w:pPr>
    <w:rPr>
      <w:sz w:val="24"/>
      <w:szCs w:val="24"/>
    </w:rPr>
  </w:style>
  <w:style w:type="paragraph" w:customStyle="1" w:styleId="Normal">
    <w:name w:val="Normal Знак"/>
    <w:uiPriority w:val="99"/>
    <w:semiHidden/>
    <w:rsid w:val="00531A8E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4">
    <w:name w:val="заголовок 4"/>
    <w:basedOn w:val="a"/>
    <w:next w:val="a"/>
    <w:uiPriority w:val="99"/>
    <w:semiHidden/>
    <w:rsid w:val="00531A8E"/>
    <w:pPr>
      <w:keepNext/>
      <w:autoSpaceDE w:val="0"/>
      <w:autoSpaceDN w:val="0"/>
      <w:jc w:val="both"/>
    </w:pPr>
    <w:rPr>
      <w:b/>
      <w:bCs/>
      <w:color w:val="000000"/>
      <w:sz w:val="28"/>
      <w:szCs w:val="28"/>
    </w:rPr>
  </w:style>
  <w:style w:type="character" w:customStyle="1" w:styleId="13">
    <w:name w:val="Обычный + 13 Знак"/>
    <w:aliases w:val="5 пт Знак"/>
    <w:link w:val="130"/>
    <w:semiHidden/>
    <w:locked/>
    <w:rsid w:val="00531A8E"/>
    <w:rPr>
      <w:sz w:val="28"/>
      <w:szCs w:val="28"/>
      <w:lang w:val="uk-UA"/>
    </w:rPr>
  </w:style>
  <w:style w:type="paragraph" w:customStyle="1" w:styleId="130">
    <w:name w:val="Обычный + 13"/>
    <w:aliases w:val="5 пт"/>
    <w:basedOn w:val="a"/>
    <w:link w:val="13"/>
    <w:semiHidden/>
    <w:rsid w:val="00531A8E"/>
    <w:pPr>
      <w:ind w:firstLine="6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6">
    <w:name w:val="Нормальний текст"/>
    <w:basedOn w:val="a"/>
    <w:uiPriority w:val="99"/>
    <w:semiHidden/>
    <w:rsid w:val="00531A8E"/>
    <w:pPr>
      <w:spacing w:before="120"/>
      <w:ind w:firstLine="567"/>
    </w:pPr>
    <w:rPr>
      <w:rFonts w:ascii="Antiqua" w:hAnsi="Antiqua"/>
      <w:sz w:val="26"/>
    </w:rPr>
  </w:style>
  <w:style w:type="paragraph" w:customStyle="1" w:styleId="11">
    <w:name w:val="Обычный1"/>
    <w:uiPriority w:val="99"/>
    <w:semiHidden/>
    <w:rsid w:val="00531A8E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Strong"/>
    <w:basedOn w:val="a0"/>
    <w:uiPriority w:val="22"/>
    <w:qFormat/>
    <w:rsid w:val="00531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departament_inform</dc:creator>
  <cp:lastModifiedBy>departament_inform</cp:lastModifiedBy>
  <cp:revision>1</cp:revision>
  <dcterms:created xsi:type="dcterms:W3CDTF">2023-11-03T07:04:00Z</dcterms:created>
  <dcterms:modified xsi:type="dcterms:W3CDTF">2023-11-03T07:04:00Z</dcterms:modified>
</cp:coreProperties>
</file>